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3D6345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208101D2" w:rsidR="00B53A27" w:rsidRPr="00936D55" w:rsidRDefault="003D634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C</w:t>
            </w:r>
            <w:r w:rsidRPr="00D21641">
              <w:t>onstrucción y rehabilitación de la red carretera estatal</w:t>
            </w:r>
          </w:p>
        </w:tc>
      </w:tr>
      <w:tr w:rsidR="003D6345" w:rsidRPr="00936D55" w14:paraId="77CED2D0" w14:textId="77777777" w:rsidTr="003D6345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06B083D" w14:textId="216B7FFA" w:rsidR="003D6345" w:rsidRPr="00BD0258" w:rsidRDefault="003D6345" w:rsidP="003D6345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019459A2" w:rsidR="003D6345" w:rsidRPr="00936D55" w:rsidRDefault="003D6345" w:rsidP="003D63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Secretaría de Obras Públicas</w:t>
            </w:r>
          </w:p>
        </w:tc>
      </w:tr>
      <w:tr w:rsidR="003D6345" w:rsidRPr="00936D55" w14:paraId="0D97458B" w14:textId="77777777" w:rsidTr="003D6345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547A5FCF" w14:textId="4C1B72BC" w:rsidR="003D6345" w:rsidRPr="00BD0258" w:rsidRDefault="003D6345" w:rsidP="003D6345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3A8FED59" w:rsidR="003D6345" w:rsidRPr="00936D55" w:rsidRDefault="003D6345" w:rsidP="003D63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47FA7">
              <w:rPr>
                <w:rFonts w:cstheme="minorHAnsi"/>
              </w:rPr>
              <w:t>Subsecretaría de Obras Públicas</w:t>
            </w:r>
          </w:p>
        </w:tc>
      </w:tr>
      <w:tr w:rsidR="003D6345" w:rsidRPr="00936D55" w14:paraId="5D32DA8A" w14:textId="77777777" w:rsidTr="003D6345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F53B0F2" w14:textId="2331D947" w:rsidR="003D6345" w:rsidRPr="00BD0258" w:rsidRDefault="003D6345" w:rsidP="003D6345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5A2B7859" w:rsidR="003D6345" w:rsidRPr="00936D55" w:rsidRDefault="003D6345" w:rsidP="003D63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Específica de Desempeño</w:t>
            </w:r>
          </w:p>
        </w:tc>
      </w:tr>
      <w:tr w:rsidR="003D6345" w:rsidRPr="00936D55" w14:paraId="5AC1B1FE" w14:textId="77777777" w:rsidTr="003D6345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2F6C118" w14:textId="4049FF70" w:rsidR="003D6345" w:rsidRPr="00BD0258" w:rsidRDefault="003D6345" w:rsidP="003D6345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370D2991" w:rsidR="003D6345" w:rsidRPr="00936D55" w:rsidRDefault="003D6345" w:rsidP="003D634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0"/>
        <w:gridCol w:w="2236"/>
        <w:gridCol w:w="2744"/>
        <w:gridCol w:w="2304"/>
      </w:tblGrid>
      <w:tr w:rsidR="00724489" w:rsidRPr="00BD0258" w14:paraId="144EB42F" w14:textId="77777777" w:rsidTr="00BD0258">
        <w:trPr>
          <w:trHeight w:val="886"/>
          <w:tblHeader/>
        </w:trPr>
        <w:tc>
          <w:tcPr>
            <w:tcW w:w="195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68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97" w:type="dxa"/>
            <w:shd w:val="clear" w:color="auto" w:fill="404040" w:themeFill="text1" w:themeFillTint="BF"/>
            <w:vAlign w:val="center"/>
          </w:tcPr>
          <w:p w14:paraId="50562AA5" w14:textId="2D116E4E" w:rsidR="00936D55" w:rsidRPr="001114D6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114D6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39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724489" w:rsidRPr="001114D6" w14:paraId="3F02C46D" w14:textId="77777777" w:rsidTr="001114D6">
        <w:trPr>
          <w:trHeight w:val="1436"/>
        </w:trPr>
        <w:tc>
          <w:tcPr>
            <w:tcW w:w="1951" w:type="dxa"/>
            <w:vAlign w:val="center"/>
          </w:tcPr>
          <w:p w14:paraId="70425297" w14:textId="27D32131" w:rsidR="00936D55" w:rsidRPr="001114D6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1114D6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6CFBCCD" w14:textId="639447F4" w:rsidR="00936D55" w:rsidRPr="001114D6" w:rsidRDefault="003D6345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>Las metas anuales del programa no son factibles de alcanzar.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5A8AE607" w14:textId="1D6EA2CE" w:rsidR="0056725C" w:rsidRPr="001114D6" w:rsidRDefault="00537F0D" w:rsidP="00537F0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12062A" w:rsidRPr="001114D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D7BA3"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4489"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buscará trabajar en esta recomendación para establecer </w:t>
            </w:r>
            <w:r w:rsidR="005D7BA3" w:rsidRPr="001114D6">
              <w:rPr>
                <w:rFonts w:asciiTheme="minorHAnsi" w:hAnsiTheme="minorHAnsi" w:cstheme="minorHAnsi"/>
                <w:sz w:val="20"/>
                <w:szCs w:val="20"/>
              </w:rPr>
              <w:t>metas</w:t>
            </w:r>
            <w:r w:rsidR="00F86565"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 más</w:t>
            </w:r>
            <w:r w:rsidR="005D7BA3"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4489" w:rsidRPr="001114D6">
              <w:rPr>
                <w:rFonts w:asciiTheme="minorHAnsi" w:hAnsiTheme="minorHAnsi" w:cstheme="minorHAnsi"/>
                <w:sz w:val="20"/>
                <w:szCs w:val="20"/>
              </w:rPr>
              <w:t>posibles de lograr</w:t>
            </w:r>
            <w:r w:rsidR="005D7BA3" w:rsidRPr="001114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DA7876B" w14:textId="28A98A76" w:rsidR="00936D55" w:rsidRPr="001114D6" w:rsidRDefault="003D6345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>Establecer metas anuales que sean factibles de alcanzar dentro del programa</w:t>
            </w:r>
          </w:p>
        </w:tc>
      </w:tr>
      <w:tr w:rsidR="00724489" w:rsidRPr="001114D6" w14:paraId="4D3DAD0C" w14:textId="77777777" w:rsidTr="001114D6">
        <w:trPr>
          <w:trHeight w:val="1695"/>
        </w:trPr>
        <w:tc>
          <w:tcPr>
            <w:tcW w:w="1951" w:type="dxa"/>
            <w:vAlign w:val="center"/>
          </w:tcPr>
          <w:p w14:paraId="6EBB4888" w14:textId="77777777" w:rsidR="00936D55" w:rsidRPr="001114D6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1114D6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7DCA505" w14:textId="2F5006A8" w:rsidR="00936D55" w:rsidRPr="001114D6" w:rsidRDefault="003D6345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>Se presenta la necesidad de vías de transporte seguras.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36B3706E" w14:textId="799330EB" w:rsidR="00936D55" w:rsidRPr="001114D6" w:rsidRDefault="00537F0D" w:rsidP="00537F0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31257"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724489" w:rsidRPr="001114D6">
              <w:rPr>
                <w:rFonts w:asciiTheme="minorHAnsi" w:hAnsiTheme="minorHAnsi" w:cstheme="minorHAnsi"/>
                <w:sz w:val="20"/>
                <w:szCs w:val="20"/>
              </w:rPr>
              <w:t>continuará</w:t>
            </w:r>
            <w:r w:rsidR="00931257"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 trabajando en</w:t>
            </w:r>
            <w:r w:rsidR="00724489"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 presentar vías de transporte más seguras.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CED0DF8" w14:textId="3B1F5EDE" w:rsidR="00936D55" w:rsidRPr="001114D6" w:rsidRDefault="003D6345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>Brindar vías de transporte seguras, dinamizar la economía y mejorar la calidad de vida de las y los sinaloenses</w:t>
            </w:r>
          </w:p>
        </w:tc>
      </w:tr>
      <w:tr w:rsidR="00724489" w:rsidRPr="001114D6" w14:paraId="6202F808" w14:textId="77777777" w:rsidTr="001114D6">
        <w:trPr>
          <w:trHeight w:val="1407"/>
        </w:trPr>
        <w:tc>
          <w:tcPr>
            <w:tcW w:w="1951" w:type="dxa"/>
            <w:vAlign w:val="center"/>
          </w:tcPr>
          <w:p w14:paraId="2FCCAB4C" w14:textId="77777777" w:rsidR="00B875B8" w:rsidRPr="001114D6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1114D6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C3DA5D5" w14:textId="04C7902A" w:rsidR="00B875B8" w:rsidRPr="001114D6" w:rsidRDefault="003D6345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>Continuar incrementando la red de carreteras federales y locales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40FC487" w14:textId="794C9BDE" w:rsidR="00B875B8" w:rsidRPr="001114D6" w:rsidRDefault="005D7BA3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>Es factible, se está avanzando en la tarea de crecer la red carretera</w:t>
            </w:r>
            <w:r w:rsidR="00851023"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 en el estado de Sinaloa.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BF35B51" w14:textId="5741CA8D" w:rsidR="00B875B8" w:rsidRPr="001114D6" w:rsidRDefault="003D6345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>Incrementar la red de carreteras federales y locales</w:t>
            </w:r>
          </w:p>
        </w:tc>
      </w:tr>
      <w:tr w:rsidR="00724489" w:rsidRPr="00936D55" w14:paraId="2775E4C3" w14:textId="77777777" w:rsidTr="001114D6">
        <w:trPr>
          <w:trHeight w:val="2392"/>
        </w:trPr>
        <w:tc>
          <w:tcPr>
            <w:tcW w:w="1951" w:type="dxa"/>
            <w:vAlign w:val="center"/>
          </w:tcPr>
          <w:p w14:paraId="034BDFE7" w14:textId="77777777" w:rsidR="003D6345" w:rsidRPr="001114D6" w:rsidRDefault="003D6345" w:rsidP="003D634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0F147B1" w14:textId="06C7F721" w:rsidR="003D6345" w:rsidRPr="001114D6" w:rsidRDefault="003D6345" w:rsidP="003D634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03583782" w14:textId="031CAFE2" w:rsidR="003D6345" w:rsidRPr="001114D6" w:rsidRDefault="003D6345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>Fortalecer la red de carreteras, mantenimiento de caminos rurales y la rehabilitación de carpetas asfálticas de vialidades urbanas.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A562069" w14:textId="17292FAE" w:rsidR="003D6345" w:rsidRPr="001114D6" w:rsidRDefault="00537F0D" w:rsidP="00537F0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D7BA3" w:rsidRPr="001114D6">
              <w:rPr>
                <w:rFonts w:asciiTheme="minorHAnsi" w:hAnsiTheme="minorHAnsi" w:cstheme="minorHAnsi"/>
                <w:sz w:val="20"/>
                <w:szCs w:val="20"/>
              </w:rPr>
              <w:t>e continuarán trabajando</w:t>
            </w:r>
            <w:r w:rsidR="00724489"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 e implementado el programa de construcción y</w:t>
            </w:r>
            <w:r w:rsidR="005D7BA3"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 rehabilitación</w:t>
            </w:r>
            <w:r w:rsidR="00724489" w:rsidRPr="001114D6">
              <w:rPr>
                <w:rFonts w:asciiTheme="minorHAnsi" w:hAnsiTheme="minorHAnsi" w:cstheme="minorHAnsi"/>
                <w:sz w:val="20"/>
                <w:szCs w:val="20"/>
              </w:rPr>
              <w:t xml:space="preserve"> de la red de c</w:t>
            </w:r>
            <w:r w:rsidR="005D7BA3" w:rsidRPr="001114D6">
              <w:rPr>
                <w:rFonts w:asciiTheme="minorHAnsi" w:hAnsiTheme="minorHAnsi" w:cstheme="minorHAnsi"/>
                <w:sz w:val="20"/>
                <w:szCs w:val="20"/>
              </w:rPr>
              <w:t>arreteras.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526401A" w14:textId="05840B68" w:rsidR="003D6345" w:rsidRPr="001114D6" w:rsidRDefault="003D6345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14D6">
              <w:rPr>
                <w:rFonts w:asciiTheme="minorHAnsi" w:hAnsiTheme="minorHAnsi" w:cstheme="minorHAnsi"/>
                <w:sz w:val="20"/>
                <w:szCs w:val="20"/>
              </w:rPr>
              <w:t>Consolidar la red de carreteras a través del mantenimiento de caminos rurales y la rehabilitación de carpetas asfálticas de vialidades urbanas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4FEA3079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</w:t>
      </w:r>
      <w:r w:rsidR="003D6345" w:rsidRPr="003D6345">
        <w:rPr>
          <w:rFonts w:asciiTheme="minorHAnsi" w:hAnsiTheme="minorHAnsi" w:cstheme="minorHAnsi"/>
          <w:sz w:val="20"/>
          <w:szCs w:val="24"/>
        </w:rPr>
        <w:t>Específica de 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1620065A" w:rsidR="00B875B8" w:rsidRPr="00ED12C1" w:rsidRDefault="003D6345" w:rsidP="003D634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D6345">
        <w:rPr>
          <w:rFonts w:asciiTheme="minorHAnsi" w:hAnsiTheme="minorHAnsi" w:cstheme="minorHAnsi"/>
          <w:sz w:val="20"/>
          <w:szCs w:val="20"/>
        </w:rPr>
        <w:t>En el ejercicio fiscal 2022, se contempló una población objetivo de 400 km, sin embargo, se realizaron 157.15 kilómetros de carreteras construidos y reconstruidos en el Estado de Sinaloa, por lo cual, 39.19 km son carreteras pavimentadas y 117.97 km son carreteras reconstruidas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011F3E47" w:rsidR="00E474E8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bookmarkStart w:id="1" w:name="_GoBack"/>
      <w:bookmarkEnd w:id="1"/>
    </w:p>
    <w:sectPr w:rsidR="00E474E8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BF832" w14:textId="77777777" w:rsidR="00DB4827" w:rsidRDefault="00DB4827" w:rsidP="008E5209">
      <w:pPr>
        <w:spacing w:after="0" w:line="240" w:lineRule="auto"/>
      </w:pPr>
      <w:r>
        <w:separator/>
      </w:r>
    </w:p>
  </w:endnote>
  <w:endnote w:type="continuationSeparator" w:id="0">
    <w:p w14:paraId="1AC1628D" w14:textId="77777777" w:rsidR="00DB4827" w:rsidRDefault="00DB4827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4F9ECFB4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537F0D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BCB4D13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537F0D" w:rsidRPr="00537F0D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B7F23" w14:textId="77777777" w:rsidR="00DB4827" w:rsidRDefault="00DB4827" w:rsidP="008E5209">
      <w:pPr>
        <w:spacing w:after="0" w:line="240" w:lineRule="auto"/>
      </w:pPr>
      <w:r>
        <w:separator/>
      </w:r>
    </w:p>
  </w:footnote>
  <w:footnote w:type="continuationSeparator" w:id="0">
    <w:p w14:paraId="0E13B0AB" w14:textId="77777777" w:rsidR="00DB4827" w:rsidRDefault="00DB4827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3D6345" w:rsidRDefault="00B53A27" w:rsidP="00B53A27">
    <w:pPr>
      <w:ind w:left="3828"/>
      <w:jc w:val="right"/>
      <w:rPr>
        <w:rFonts w:ascii="Medium" w:hAnsi="Medium" w:cs="Arial"/>
        <w:b/>
        <w:color w:val="595959" w:themeColor="text1" w:themeTint="A6"/>
        <w:sz w:val="26"/>
        <w:szCs w:val="26"/>
      </w:rPr>
    </w:pPr>
    <w:r w:rsidRPr="003D6345">
      <w:rPr>
        <w:rFonts w:ascii="Medium" w:hAnsi="Medium" w:cs="Arial"/>
        <w:b/>
        <w:noProof/>
        <w:color w:val="595959" w:themeColor="text1" w:themeTint="A6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6345">
      <w:rPr>
        <w:rFonts w:ascii="Medium" w:hAnsi="Medium" w:cs="Arial"/>
        <w:b/>
        <w:color w:val="595959" w:themeColor="text1" w:themeTint="A6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14D6"/>
    <w:rsid w:val="0011419F"/>
    <w:rsid w:val="0012062A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D6345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37F0D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D7BA3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1ADD"/>
    <w:rsid w:val="006F3A57"/>
    <w:rsid w:val="006F69D9"/>
    <w:rsid w:val="00700786"/>
    <w:rsid w:val="00702C7A"/>
    <w:rsid w:val="00705C1F"/>
    <w:rsid w:val="00707205"/>
    <w:rsid w:val="00720B4B"/>
    <w:rsid w:val="00724489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1023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1257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4827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86565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2B30-434B-4F40-9C2A-C53DE857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10</cp:revision>
  <cp:lastPrinted>2023-09-21T17:38:00Z</cp:lastPrinted>
  <dcterms:created xsi:type="dcterms:W3CDTF">2022-12-15T17:02:00Z</dcterms:created>
  <dcterms:modified xsi:type="dcterms:W3CDTF">2023-09-21T18:13:00Z</dcterms:modified>
</cp:coreProperties>
</file>